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BB9E" w14:textId="77777777" w:rsidR="00201FD5" w:rsidRDefault="00201FD5" w:rsidP="00201FD5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2"/>
          <w:szCs w:val="32"/>
        </w:rPr>
      </w:pPr>
      <w:bookmarkStart w:id="0" w:name="_GoBack"/>
      <w:bookmarkEnd w:id="0"/>
      <w:r>
        <w:rPr>
          <w:rFonts w:ascii="Helvetica Neue" w:hAnsi="Helvetica Neue" w:cs="Helvetica Neue"/>
          <w:color w:val="000000"/>
          <w:sz w:val="32"/>
          <w:szCs w:val="32"/>
        </w:rPr>
        <w:t>FPL Minutes for December, 2022</w:t>
      </w:r>
    </w:p>
    <w:p w14:paraId="421175B7" w14:textId="77777777" w:rsidR="00201FD5" w:rsidRDefault="00201FD5" w:rsidP="00201FD5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32"/>
          <w:szCs w:val="32"/>
        </w:rPr>
      </w:pPr>
    </w:p>
    <w:p w14:paraId="32DDB4BD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Meeting called to order at 7:40 pm</w:t>
      </w:r>
    </w:p>
    <w:p w14:paraId="7E6B8688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Present: Susan Stevens, Teresa Natzke, Rick David, Susan Pepper, Robin Rosen</w:t>
      </w:r>
    </w:p>
    <w:p w14:paraId="7E15015E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Minutes approved. Motion to approve made by Susan Stevens, Rick David seconded it.  All approved.</w:t>
      </w:r>
    </w:p>
    <w:p w14:paraId="06E27DFF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3A084314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 xml:space="preserve">New Business: </w:t>
      </w:r>
    </w:p>
    <w:p w14:paraId="6A022CE1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Teresa reported that The Strategic Plan will be presented by Amanda Standefer at our meeting on February 9th.   </w:t>
      </w:r>
    </w:p>
    <w:p w14:paraId="7080B30A" w14:textId="64BDD630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Teresa also shared that</w:t>
      </w:r>
      <w:r w:rsidR="002D7093">
        <w:rPr>
          <w:rFonts w:ascii="Helvetica Neue" w:hAnsi="Helvetica Neue" w:cs="Helvetica Neue"/>
          <w:color w:val="000000"/>
        </w:rPr>
        <w:t xml:space="preserve">, to </w:t>
      </w:r>
      <w:r w:rsidR="00D56682">
        <w:rPr>
          <w:rFonts w:ascii="Helvetica Neue" w:hAnsi="Helvetica Neue" w:cs="Helvetica Neue"/>
          <w:color w:val="000000"/>
        </w:rPr>
        <w:t>date, 3</w:t>
      </w:r>
      <w:r>
        <w:rPr>
          <w:rFonts w:ascii="Helvetica Neue" w:hAnsi="Helvetica Neue" w:cs="Helvetica Neue"/>
          <w:color w:val="000000"/>
        </w:rPr>
        <w:t xml:space="preserve"> people have </w:t>
      </w:r>
      <w:r w:rsidR="002D7093">
        <w:rPr>
          <w:rFonts w:ascii="Helvetica Neue" w:hAnsi="Helvetica Neue" w:cs="Helvetica Neue"/>
          <w:color w:val="000000"/>
        </w:rPr>
        <w:t>inquired regarding the current board seat opening</w:t>
      </w:r>
      <w:r>
        <w:rPr>
          <w:rFonts w:ascii="Helvetica Neue" w:hAnsi="Helvetica Neue" w:cs="Helvetica Neue"/>
          <w:color w:val="000000"/>
        </w:rPr>
        <w:t xml:space="preserve"> and </w:t>
      </w:r>
      <w:r w:rsidR="002D7093">
        <w:rPr>
          <w:rFonts w:ascii="Helvetica Neue" w:hAnsi="Helvetica Neue" w:cs="Helvetica Neue"/>
          <w:color w:val="000000"/>
        </w:rPr>
        <w:t xml:space="preserve">once formal expressions of interest have been submitted, the Board president will conduct individual interviews and all applicants will be presented for discussion at the </w:t>
      </w:r>
      <w:r>
        <w:rPr>
          <w:rFonts w:ascii="Helvetica Neue" w:hAnsi="Helvetica Neue" w:cs="Helvetica Neue"/>
          <w:color w:val="000000"/>
        </w:rPr>
        <w:t xml:space="preserve">January </w:t>
      </w:r>
      <w:r w:rsidR="002D7093">
        <w:rPr>
          <w:rFonts w:ascii="Helvetica Neue" w:hAnsi="Helvetica Neue" w:cs="Helvetica Neue"/>
          <w:color w:val="000000"/>
        </w:rPr>
        <w:t xml:space="preserve">board </w:t>
      </w:r>
      <w:r>
        <w:rPr>
          <w:rFonts w:ascii="Helvetica Neue" w:hAnsi="Helvetica Neue" w:cs="Helvetica Neue"/>
          <w:color w:val="000000"/>
        </w:rPr>
        <w:t xml:space="preserve">meeting.  </w:t>
      </w:r>
    </w:p>
    <w:p w14:paraId="146177C7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7A3CCB8E" w14:textId="158B1E65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>Treasurer’s Report</w:t>
      </w:r>
      <w:r>
        <w:rPr>
          <w:rFonts w:ascii="Helvetica Neue" w:hAnsi="Helvetica Neue" w:cs="Helvetica Neue"/>
          <w:color w:val="000000"/>
        </w:rPr>
        <w:t xml:space="preserve">: Rick reported that we are over budget in the tech/computer area due to the cost of the new firewall installation.  Other than that, we are doing well financially.  Rick also reported that he spoke with our auditor </w:t>
      </w:r>
      <w:r w:rsidR="00D56682">
        <w:rPr>
          <w:rFonts w:ascii="Helvetica Neue" w:hAnsi="Helvetica Neue" w:cs="Helvetica Neue"/>
          <w:color w:val="000000"/>
        </w:rPr>
        <w:t>recently and</w:t>
      </w:r>
      <w:r>
        <w:rPr>
          <w:rFonts w:ascii="Helvetica Neue" w:hAnsi="Helvetica Neue" w:cs="Helvetica Neue"/>
          <w:color w:val="000000"/>
        </w:rPr>
        <w:t xml:space="preserve"> he will get a report from him next week. Susan S. moved to approve the </w:t>
      </w:r>
    </w:p>
    <w:p w14:paraId="095A049E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Treasurer’s report, Robin seconded the motion.  All approved.</w:t>
      </w:r>
    </w:p>
    <w:p w14:paraId="5D6FE8F4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2948C464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 xml:space="preserve">Director’s Report: </w:t>
      </w:r>
    </w:p>
    <w:p w14:paraId="67A2EB72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Amanda has already planned the programs for the upcoming summer which she completed prior to her maternity leave.  </w:t>
      </w:r>
    </w:p>
    <w:p w14:paraId="702F5A50" w14:textId="136DBCF7" w:rsidR="00201FD5" w:rsidRDefault="002D7093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32"/>
          <w:szCs w:val="32"/>
        </w:rPr>
      </w:pPr>
      <w:r>
        <w:rPr>
          <w:rFonts w:ascii="Helvetica Neue" w:hAnsi="Helvetica Neue" w:cs="Helvetica Neue"/>
          <w:color w:val="000000"/>
        </w:rPr>
        <w:t xml:space="preserve">The board approved the distribution of </w:t>
      </w:r>
      <w:r w:rsidR="00201FD5">
        <w:rPr>
          <w:rFonts w:ascii="Helvetica Neue" w:hAnsi="Helvetica Neue" w:cs="Helvetica Neue"/>
          <w:color w:val="000000"/>
        </w:rPr>
        <w:t xml:space="preserve">year-end stipends to </w:t>
      </w:r>
      <w:r>
        <w:rPr>
          <w:rFonts w:ascii="Helvetica Neue" w:hAnsi="Helvetica Neue" w:cs="Helvetica Neue"/>
          <w:color w:val="000000"/>
        </w:rPr>
        <w:t xml:space="preserve">all </w:t>
      </w:r>
      <w:r w:rsidR="00201FD5">
        <w:rPr>
          <w:rFonts w:ascii="Helvetica Neue" w:hAnsi="Helvetica Neue" w:cs="Helvetica Neue"/>
          <w:color w:val="000000"/>
        </w:rPr>
        <w:t xml:space="preserve">employees. </w:t>
      </w:r>
    </w:p>
    <w:p w14:paraId="63A8B076" w14:textId="73F709DF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Teresa will prepare a list of new meeting dates for the year 2023.</w:t>
      </w:r>
    </w:p>
    <w:p w14:paraId="59869361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Maintenance work, i.e., fall clean up, gutter cleaning, has been completed.  The gutter cleaning will need to be done monthly to prevent water in the basement. </w:t>
      </w:r>
    </w:p>
    <w:p w14:paraId="1AD0DB63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Rick reminded us that board officers must be elected. This will be done in January.  </w:t>
      </w:r>
    </w:p>
    <w:p w14:paraId="597D3510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Robin reported that the TLN app is very useful and Florence will be promoting this in the newsletter.</w:t>
      </w:r>
    </w:p>
    <w:p w14:paraId="33698752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72792CD4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 xml:space="preserve">We thanked Susan Pepper for her 27 months of service on the board.  </w:t>
      </w:r>
    </w:p>
    <w:p w14:paraId="2DB9AB44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46EC190F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No Public Comments.</w:t>
      </w:r>
    </w:p>
    <w:p w14:paraId="6A8A279E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511ECA10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Meeting adjourned at 7:10.</w:t>
      </w:r>
    </w:p>
    <w:p w14:paraId="253AB6B5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</w:p>
    <w:p w14:paraId="58801100" w14:textId="77777777" w:rsidR="00201FD5" w:rsidRDefault="00201FD5" w:rsidP="00201FD5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Respectfully submitted by Robin Rosen, secretary</w:t>
      </w:r>
    </w:p>
    <w:p w14:paraId="4ACA1B71" w14:textId="77777777" w:rsidR="00201FD5" w:rsidRDefault="00201FD5"/>
    <w:sectPr w:rsidR="00201FD5" w:rsidSect="009008A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5"/>
    <w:rsid w:val="00056F01"/>
    <w:rsid w:val="001871A4"/>
    <w:rsid w:val="00201FD5"/>
    <w:rsid w:val="002D7093"/>
    <w:rsid w:val="006E7655"/>
    <w:rsid w:val="00D56682"/>
    <w:rsid w:val="00E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9F92"/>
  <w15:chartTrackingRefBased/>
  <w15:docId w15:val="{26313824-AFA9-154A-93BD-824498E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rosen</dc:creator>
  <cp:keywords/>
  <dc:description/>
  <cp:lastModifiedBy>Public</cp:lastModifiedBy>
  <cp:revision>2</cp:revision>
  <dcterms:created xsi:type="dcterms:W3CDTF">2023-01-13T16:11:00Z</dcterms:created>
  <dcterms:modified xsi:type="dcterms:W3CDTF">2023-01-13T16:11:00Z</dcterms:modified>
</cp:coreProperties>
</file>